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52A087C0"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2448E1">
        <w:rPr>
          <w:rFonts w:ascii="ArialRoundedMTBold" w:hAnsi="ArialRoundedMTBold" w:cs="ArialRoundedMTBold"/>
          <w:b/>
          <w:bCs/>
          <w:color w:val="FF0000"/>
          <w:sz w:val="32"/>
          <w:szCs w:val="32"/>
        </w:rPr>
        <w:t>9</w:t>
      </w:r>
      <w:r w:rsidR="002448E1" w:rsidRPr="002448E1">
        <w:rPr>
          <w:rFonts w:ascii="ArialRoundedMTBold" w:hAnsi="ArialRoundedMTBold" w:cs="ArialRoundedMTBold"/>
          <w:b/>
          <w:bCs/>
          <w:color w:val="FF0000"/>
          <w:sz w:val="32"/>
          <w:szCs w:val="32"/>
          <w:vertAlign w:val="superscript"/>
        </w:rPr>
        <w:t>th</w:t>
      </w:r>
      <w:r w:rsidR="002448E1">
        <w:rPr>
          <w:rFonts w:ascii="ArialRoundedMTBold" w:hAnsi="ArialRoundedMTBold" w:cs="ArialRoundedMTBold"/>
          <w:b/>
          <w:bCs/>
          <w:color w:val="FF0000"/>
          <w:sz w:val="32"/>
          <w:szCs w:val="32"/>
        </w:rPr>
        <w:t xml:space="preserve"> January 2020</w:t>
      </w:r>
    </w:p>
    <w:p w14:paraId="1190D707" w14:textId="2735AAF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2448E1">
        <w:rPr>
          <w:rFonts w:ascii="ArialRoundedMTBold" w:hAnsi="ArialRoundedMTBold" w:cs="ArialRoundedMTBold"/>
          <w:b/>
          <w:bCs/>
          <w:color w:val="FF0000"/>
          <w:sz w:val="32"/>
          <w:szCs w:val="32"/>
        </w:rPr>
        <w:t>Meesden</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02B8EAD6" w:rsidR="001C24B6" w:rsidRDefault="00095DD8"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EC0A5D">
        <w:rPr>
          <w:rFonts w:ascii="Arial" w:hAnsi="Arial" w:cs="Arial"/>
          <w:color w:val="000000"/>
          <w:sz w:val="20"/>
          <w:szCs w:val="20"/>
        </w:rPr>
        <w:t>(</w:t>
      </w:r>
      <w:r w:rsidRPr="00095DD8">
        <w:rPr>
          <w:rFonts w:ascii="Arial" w:hAnsi="Arial" w:cs="Arial"/>
          <w:b/>
          <w:color w:val="000000"/>
          <w:sz w:val="20"/>
          <w:szCs w:val="20"/>
        </w:rPr>
        <w:t>WD</w:t>
      </w:r>
      <w:r w:rsidR="00EC0A5D">
        <w:rPr>
          <w:rFonts w:ascii="Arial" w:hAnsi="Arial" w:cs="Arial"/>
          <w:color w:val="000000"/>
          <w:sz w:val="20"/>
          <w:szCs w:val="20"/>
        </w:rPr>
        <w:t>)</w:t>
      </w:r>
      <w:r w:rsidR="006C0F7C">
        <w:rPr>
          <w:rFonts w:ascii="Arial" w:hAnsi="Arial" w:cs="Arial"/>
          <w:color w:val="000000"/>
          <w:sz w:val="20"/>
          <w:szCs w:val="20"/>
        </w:rPr>
        <w:tab/>
      </w:r>
      <w:r w:rsidR="006C0F7C">
        <w:rPr>
          <w:rFonts w:ascii="Arial" w:hAnsi="Arial" w:cs="Arial"/>
          <w:color w:val="000000"/>
          <w:sz w:val="20"/>
          <w:szCs w:val="20"/>
        </w:rPr>
        <w:tab/>
        <w:t>Councillor</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3678DB29" w:rsidR="00F00408" w:rsidRP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r w:rsidRPr="000E719A">
        <w:rPr>
          <w:rFonts w:ascii="Arial" w:hAnsi="Arial" w:cs="Arial"/>
          <w:b/>
          <w:bCs/>
          <w:color w:val="4F83BE"/>
        </w:rPr>
        <w:t>Year.Month.Item</w:t>
      </w:r>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0AD9C9E0"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0F822300" w14:textId="70642719" w:rsidR="009B701A" w:rsidRDefault="0058719F"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Chairman welcomed </w:t>
      </w:r>
      <w:r w:rsidR="000168C9">
        <w:rPr>
          <w:rFonts w:ascii="Arial" w:hAnsi="Arial" w:cs="Arial"/>
          <w:color w:val="000000"/>
          <w:sz w:val="20"/>
          <w:szCs w:val="20"/>
        </w:rPr>
        <w:t xml:space="preserve">the </w:t>
      </w:r>
      <w:r w:rsidR="00521E4D">
        <w:rPr>
          <w:rFonts w:ascii="Arial" w:hAnsi="Arial" w:cs="Arial"/>
          <w:color w:val="000000"/>
          <w:sz w:val="20"/>
          <w:szCs w:val="20"/>
        </w:rPr>
        <w:t xml:space="preserve">Parish </w:t>
      </w:r>
      <w:r w:rsidR="000168C9">
        <w:rPr>
          <w:rFonts w:ascii="Arial" w:hAnsi="Arial" w:cs="Arial"/>
          <w:color w:val="000000"/>
          <w:sz w:val="20"/>
          <w:szCs w:val="20"/>
        </w:rPr>
        <w:t xml:space="preserve">Councillors </w:t>
      </w:r>
      <w:r w:rsidR="00521E4D">
        <w:rPr>
          <w:rFonts w:ascii="Arial" w:hAnsi="Arial" w:cs="Arial"/>
          <w:color w:val="000000"/>
          <w:sz w:val="20"/>
          <w:szCs w:val="20"/>
        </w:rPr>
        <w:t xml:space="preserve">and </w:t>
      </w:r>
      <w:r w:rsidR="002448E1">
        <w:rPr>
          <w:rFonts w:ascii="Arial" w:hAnsi="Arial" w:cs="Arial"/>
          <w:color w:val="000000"/>
          <w:sz w:val="20"/>
          <w:szCs w:val="20"/>
        </w:rPr>
        <w:t xml:space="preserve">District Councillor </w:t>
      </w:r>
      <w:r w:rsidR="002448E1" w:rsidRPr="00F72181">
        <w:rPr>
          <w:rFonts w:ascii="Arial" w:hAnsi="Arial" w:cs="Arial"/>
          <w:b/>
          <w:bCs/>
          <w:color w:val="000000"/>
          <w:sz w:val="20"/>
          <w:szCs w:val="20"/>
        </w:rPr>
        <w:t>Jeff Jones</w:t>
      </w:r>
      <w:r w:rsidR="002448E1">
        <w:rPr>
          <w:rFonts w:ascii="Arial" w:hAnsi="Arial" w:cs="Arial"/>
          <w:color w:val="000000"/>
          <w:sz w:val="20"/>
          <w:szCs w:val="20"/>
        </w:rPr>
        <w:t xml:space="preserve"> </w:t>
      </w:r>
      <w:r>
        <w:rPr>
          <w:rFonts w:ascii="Arial" w:hAnsi="Arial" w:cs="Arial"/>
          <w:color w:val="000000"/>
          <w:sz w:val="20"/>
          <w:szCs w:val="20"/>
        </w:rPr>
        <w:t>to this meeting</w:t>
      </w:r>
      <w:r w:rsidR="000168C9">
        <w:rPr>
          <w:rFonts w:ascii="Arial" w:hAnsi="Arial" w:cs="Arial"/>
          <w:color w:val="000000"/>
          <w:sz w:val="20"/>
          <w:szCs w:val="20"/>
        </w:rPr>
        <w:t xml:space="preserve"> and informed that apologies had been received from </w:t>
      </w:r>
      <w:r w:rsidR="00F00408">
        <w:rPr>
          <w:rFonts w:ascii="Arial" w:hAnsi="Arial" w:cs="Arial"/>
          <w:color w:val="000000"/>
          <w:sz w:val="20"/>
          <w:szCs w:val="20"/>
        </w:rPr>
        <w:t xml:space="preserve">District Councillor </w:t>
      </w:r>
      <w:r w:rsidR="00F00408" w:rsidRPr="00F72181">
        <w:rPr>
          <w:rFonts w:ascii="Arial" w:hAnsi="Arial" w:cs="Arial"/>
          <w:b/>
          <w:bCs/>
          <w:color w:val="000000"/>
          <w:sz w:val="20"/>
          <w:szCs w:val="20"/>
        </w:rPr>
        <w:t>Peter Boylan</w:t>
      </w:r>
      <w:r w:rsidR="000168C9">
        <w:rPr>
          <w:rFonts w:ascii="Arial" w:hAnsi="Arial" w:cs="Arial"/>
          <w:color w:val="000000"/>
          <w:sz w:val="20"/>
          <w:szCs w:val="20"/>
        </w:rPr>
        <w:t>.</w:t>
      </w:r>
      <w:r w:rsidR="00F00408">
        <w:rPr>
          <w:rFonts w:ascii="Arial" w:hAnsi="Arial" w:cs="Arial"/>
          <w:color w:val="000000"/>
          <w:sz w:val="20"/>
          <w:szCs w:val="20"/>
        </w:rPr>
        <w:t xml:space="preserve"> </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21B0FCC1"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786FAA6B" w:rsidR="009B701A" w:rsidRDefault="002025D3" w:rsidP="00521E4D">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w:t>
      </w:r>
      <w:r w:rsidR="00521E4D">
        <w:rPr>
          <w:rFonts w:ascii="Arial" w:hAnsi="Arial" w:cs="Arial"/>
          <w:color w:val="000000"/>
          <w:sz w:val="20"/>
          <w:szCs w:val="20"/>
        </w:rPr>
        <w:t xml:space="preserve">the </w:t>
      </w:r>
      <w:r w:rsidR="002448E1">
        <w:rPr>
          <w:rFonts w:ascii="Arial" w:hAnsi="Arial" w:cs="Arial"/>
          <w:color w:val="000000"/>
          <w:sz w:val="20"/>
          <w:szCs w:val="20"/>
        </w:rPr>
        <w:t>10</w:t>
      </w:r>
      <w:r w:rsidR="002448E1" w:rsidRPr="002448E1">
        <w:rPr>
          <w:rFonts w:ascii="Arial" w:hAnsi="Arial" w:cs="Arial"/>
          <w:color w:val="000000"/>
          <w:sz w:val="20"/>
          <w:szCs w:val="20"/>
          <w:vertAlign w:val="superscript"/>
        </w:rPr>
        <w:t>th</w:t>
      </w:r>
      <w:r w:rsidR="002448E1">
        <w:rPr>
          <w:rFonts w:ascii="Arial" w:hAnsi="Arial" w:cs="Arial"/>
          <w:color w:val="000000"/>
          <w:sz w:val="20"/>
          <w:szCs w:val="20"/>
        </w:rPr>
        <w:t xml:space="preserve"> October</w:t>
      </w:r>
      <w:r w:rsidR="000168C9">
        <w:rPr>
          <w:rFonts w:ascii="Arial" w:hAnsi="Arial" w:cs="Arial"/>
          <w:color w:val="000000"/>
          <w:sz w:val="20"/>
          <w:szCs w:val="20"/>
        </w:rPr>
        <w:t xml:space="preserve"> 2019</w:t>
      </w:r>
      <w:r w:rsidR="00533FD4">
        <w:rPr>
          <w:rFonts w:ascii="Arial" w:hAnsi="Arial" w:cs="Arial"/>
          <w:color w:val="000000"/>
          <w:sz w:val="20"/>
          <w:szCs w:val="20"/>
        </w:rPr>
        <w:t xml:space="preserve"> meeting </w:t>
      </w:r>
      <w:r w:rsidR="00F00408">
        <w:rPr>
          <w:rFonts w:ascii="Arial" w:hAnsi="Arial" w:cs="Arial"/>
          <w:color w:val="000000"/>
          <w:sz w:val="20"/>
          <w:szCs w:val="20"/>
        </w:rPr>
        <w:t xml:space="preserve">had been </w:t>
      </w:r>
      <w:r w:rsidR="002D7B76">
        <w:rPr>
          <w:rFonts w:ascii="Arial" w:hAnsi="Arial" w:cs="Arial"/>
          <w:color w:val="000000"/>
          <w:sz w:val="20"/>
          <w:szCs w:val="20"/>
        </w:rPr>
        <w:t>received</w:t>
      </w:r>
      <w:r w:rsidR="00F00408">
        <w:rPr>
          <w:rFonts w:ascii="Arial" w:hAnsi="Arial" w:cs="Arial"/>
          <w:color w:val="000000"/>
          <w:sz w:val="20"/>
          <w:szCs w:val="20"/>
        </w:rPr>
        <w:t xml:space="preserve"> by email prior to this meeting</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49C6E70D" w:rsidR="009C54D9" w:rsidRPr="003A0E09" w:rsidRDefault="002448E1"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sidR="00095DD8">
        <w:rPr>
          <w:rFonts w:ascii="Arial" w:hAnsi="Arial" w:cs="Arial"/>
          <w:b/>
          <w:bCs/>
          <w:color w:val="4F83BE"/>
        </w:rPr>
        <w:t xml:space="preserve"> Previous</w:t>
      </w:r>
      <w:r w:rsidR="007F4186">
        <w:rPr>
          <w:rFonts w:ascii="Arial" w:hAnsi="Arial" w:cs="Arial"/>
          <w:b/>
          <w:bCs/>
          <w:color w:val="4F83BE"/>
        </w:rPr>
        <w:t xml:space="preserve"> Actions </w:t>
      </w:r>
      <w:r w:rsidR="00095DD8">
        <w:rPr>
          <w:rFonts w:ascii="Arial" w:hAnsi="Arial" w:cs="Arial"/>
          <w:b/>
          <w:bCs/>
          <w:color w:val="4F83BE"/>
        </w:rPr>
        <w:t>Not Covered Elsewhere</w:t>
      </w:r>
      <w:r w:rsidR="007F4186">
        <w:rPr>
          <w:rFonts w:ascii="Arial" w:hAnsi="Arial" w:cs="Arial"/>
          <w:b/>
          <w:bCs/>
          <w:color w:val="4F83BE"/>
        </w:rPr>
        <w:t xml:space="preserve"> </w:t>
      </w:r>
    </w:p>
    <w:p w14:paraId="624FA4AB" w14:textId="7149A36A" w:rsidR="00F00408" w:rsidRDefault="00A1515E"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KH confirmed that the resident of Pump Hill Cottage had been asked to fit a diffuser to the lights on their drive so that they cannot be seen by oncoming traffic.</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42276DF9"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58061E9F" w14:textId="0E20142F"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3/19/2234/HH</w:t>
      </w:r>
      <w:r w:rsidRPr="00ED7386">
        <w:rPr>
          <w:rFonts w:ascii="Arial" w:hAnsi="Arial" w:cs="Arial"/>
          <w:bCs/>
          <w:color w:val="000000"/>
          <w:sz w:val="20"/>
          <w:szCs w:val="20"/>
        </w:rPr>
        <w:t xml:space="preserve"> </w:t>
      </w:r>
      <w:r w:rsidRPr="00ED7386">
        <w:rPr>
          <w:rFonts w:ascii="Arial" w:hAnsi="Arial" w:cs="Arial"/>
          <w:bCs/>
          <w:color w:val="000000"/>
          <w:sz w:val="20"/>
          <w:szCs w:val="20"/>
        </w:rPr>
        <w:t>–</w:t>
      </w:r>
      <w:r w:rsidRPr="00ED7386">
        <w:rPr>
          <w:rFonts w:ascii="Arial" w:hAnsi="Arial" w:cs="Arial"/>
          <w:bCs/>
          <w:color w:val="000000"/>
          <w:sz w:val="20"/>
          <w:szCs w:val="20"/>
        </w:rPr>
        <w:t xml:space="preserve"> </w:t>
      </w:r>
      <w:r w:rsidRPr="00ED7386">
        <w:rPr>
          <w:rFonts w:ascii="Arial" w:hAnsi="Arial" w:cs="Arial"/>
          <w:bCs/>
          <w:color w:val="000000"/>
          <w:sz w:val="20"/>
          <w:szCs w:val="20"/>
        </w:rPr>
        <w:t>Lawyers Meesden - Extension - Permission granted</w:t>
      </w:r>
    </w:p>
    <w:p w14:paraId="7DD18BEB"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33/19/2146/HH – Weasel Cottage BP – Swimming Pool – Permission granted</w:t>
      </w:r>
    </w:p>
    <w:p w14:paraId="6AF1A9E9"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3/19/2502/HH – Meesden Bury Cottages – Side Extension - No objections</w:t>
      </w:r>
    </w:p>
    <w:p w14:paraId="54102D14"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3/19/1769/LBC – Bridge Cottage BP – Internal Alterations - Permission granted</w:t>
      </w:r>
    </w:p>
    <w:p w14:paraId="0B9E4597"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3/19/1441/HH – Bonnymead Cottage BP – Extension – Permission granted</w:t>
      </w:r>
    </w:p>
    <w:p w14:paraId="51E065DB"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3/19/2364/LBC – Meesden Hall – Internal alterations - No objections</w:t>
      </w:r>
    </w:p>
    <w:p w14:paraId="28B05EA6"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3/19/1997/HH – 4 The Causeway BP – Rear extension – Permission granted</w:t>
      </w:r>
    </w:p>
    <w:p w14:paraId="112BC2DA"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3/19/1907/LBC – Meesden Hall - Internal Alterations - Permission granted</w:t>
      </w:r>
    </w:p>
    <w:p w14:paraId="56DECFAE"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3/19/1819/HH – Beehive Meesden – Rear Extension - Permission granted</w:t>
      </w:r>
    </w:p>
    <w:p w14:paraId="3CD21FAD" w14:textId="77777777"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3/19/1768/HH – Bridge Cottage BP – Summerhouse – Permission granted</w:t>
      </w:r>
    </w:p>
    <w:p w14:paraId="6416050A" w14:textId="11FA9C03" w:rsidR="00ED7386" w:rsidRDefault="00ED7386" w:rsidP="00ED7386">
      <w:pPr>
        <w:autoSpaceDE w:val="0"/>
        <w:autoSpaceDN w:val="0"/>
        <w:adjustRightInd w:val="0"/>
        <w:spacing w:after="0" w:line="240" w:lineRule="auto"/>
        <w:ind w:left="1440"/>
        <w:rPr>
          <w:rFonts w:ascii="Arial" w:hAnsi="Arial" w:cs="Arial"/>
          <w:bCs/>
          <w:color w:val="000000"/>
          <w:sz w:val="20"/>
          <w:szCs w:val="20"/>
        </w:rPr>
      </w:pPr>
      <w:r w:rsidRPr="00ED7386">
        <w:rPr>
          <w:rFonts w:ascii="Arial" w:hAnsi="Arial" w:cs="Arial"/>
          <w:bCs/>
          <w:color w:val="000000"/>
          <w:sz w:val="20"/>
          <w:szCs w:val="20"/>
        </w:rPr>
        <w:t>3/19/1760/FUL – Land adj</w:t>
      </w:r>
      <w:r w:rsidR="00F72181">
        <w:rPr>
          <w:rFonts w:ascii="Arial" w:hAnsi="Arial" w:cs="Arial"/>
          <w:bCs/>
          <w:color w:val="000000"/>
          <w:sz w:val="20"/>
          <w:szCs w:val="20"/>
        </w:rPr>
        <w:t>acent</w:t>
      </w:r>
      <w:r w:rsidRPr="00ED7386">
        <w:rPr>
          <w:rFonts w:ascii="Arial" w:hAnsi="Arial" w:cs="Arial"/>
          <w:bCs/>
          <w:color w:val="000000"/>
          <w:sz w:val="20"/>
          <w:szCs w:val="20"/>
        </w:rPr>
        <w:t xml:space="preserve"> to Rectory Farm – </w:t>
      </w:r>
      <w:r w:rsidR="00F72181">
        <w:rPr>
          <w:rFonts w:ascii="Arial" w:hAnsi="Arial" w:cs="Arial"/>
          <w:bCs/>
          <w:color w:val="000000"/>
          <w:sz w:val="20"/>
          <w:szCs w:val="20"/>
        </w:rPr>
        <w:t xml:space="preserve">Agricultural </w:t>
      </w:r>
      <w:r w:rsidRPr="00ED7386">
        <w:rPr>
          <w:rFonts w:ascii="Arial" w:hAnsi="Arial" w:cs="Arial"/>
          <w:bCs/>
          <w:color w:val="000000"/>
          <w:sz w:val="20"/>
          <w:szCs w:val="20"/>
        </w:rPr>
        <w:t>Building – Permission refused</w:t>
      </w:r>
    </w:p>
    <w:p w14:paraId="1321F9A1" w14:textId="1972485E" w:rsidR="00ED7386" w:rsidRDefault="00ED7386" w:rsidP="00ED7386">
      <w:pPr>
        <w:autoSpaceDE w:val="0"/>
        <w:autoSpaceDN w:val="0"/>
        <w:adjustRightInd w:val="0"/>
        <w:spacing w:after="0" w:line="240" w:lineRule="auto"/>
        <w:ind w:left="1440"/>
        <w:rPr>
          <w:rFonts w:ascii="Arial" w:hAnsi="Arial" w:cs="Arial"/>
          <w:bCs/>
          <w:color w:val="000000"/>
          <w:sz w:val="20"/>
          <w:szCs w:val="20"/>
        </w:rPr>
      </w:pPr>
    </w:p>
    <w:p w14:paraId="504EFE70" w14:textId="563FE3DF" w:rsidR="00ED7386" w:rsidRPr="00ED7386" w:rsidRDefault="00ED7386" w:rsidP="00ED7386">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 reminded everyone present that if they objected to an application, they must do so via the on-line application received from EHDC.</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4F203F17" w:rsidR="00CF094B" w:rsidRPr="00E5598D" w:rsidRDefault="002448E1"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3B6C2187" w14:textId="672FEFC2" w:rsidR="002B6A50" w:rsidRDefault="00ED7386" w:rsidP="001812DC">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KH confirmed that after discussion with BP residents</w:t>
      </w:r>
      <w:r w:rsidR="002B6A50" w:rsidRPr="001812DC">
        <w:rPr>
          <w:rFonts w:ascii="Arial" w:hAnsi="Arial" w:cs="Arial"/>
          <w:bCs/>
          <w:color w:val="000000"/>
          <w:sz w:val="20"/>
          <w:szCs w:val="20"/>
        </w:rPr>
        <w:t xml:space="preserve"> </w:t>
      </w:r>
      <w:r w:rsidR="00F72181">
        <w:rPr>
          <w:rFonts w:ascii="Arial" w:hAnsi="Arial" w:cs="Arial"/>
          <w:bCs/>
          <w:color w:val="000000"/>
          <w:sz w:val="20"/>
          <w:szCs w:val="20"/>
        </w:rPr>
        <w:t>a</w:t>
      </w:r>
      <w:r w:rsidR="002B6A50" w:rsidRPr="001812DC">
        <w:rPr>
          <w:rFonts w:ascii="Arial" w:hAnsi="Arial" w:cs="Arial"/>
          <w:bCs/>
          <w:color w:val="000000"/>
          <w:sz w:val="20"/>
          <w:szCs w:val="20"/>
        </w:rPr>
        <w:t xml:space="preserve"> LED Speed</w:t>
      </w:r>
      <w:r>
        <w:rPr>
          <w:rFonts w:ascii="Arial" w:hAnsi="Arial" w:cs="Arial"/>
          <w:bCs/>
          <w:color w:val="000000"/>
          <w:sz w:val="20"/>
          <w:szCs w:val="20"/>
        </w:rPr>
        <w:t xml:space="preserve"> sign</w:t>
      </w:r>
      <w:r w:rsidR="002B6A50" w:rsidRPr="001812DC">
        <w:rPr>
          <w:rFonts w:ascii="Arial" w:hAnsi="Arial" w:cs="Arial"/>
          <w:bCs/>
          <w:color w:val="000000"/>
          <w:sz w:val="20"/>
          <w:szCs w:val="20"/>
        </w:rPr>
        <w:t xml:space="preserve"> is </w:t>
      </w:r>
      <w:r>
        <w:rPr>
          <w:rFonts w:ascii="Arial" w:hAnsi="Arial" w:cs="Arial"/>
          <w:bCs/>
          <w:color w:val="000000"/>
          <w:sz w:val="20"/>
          <w:szCs w:val="20"/>
        </w:rPr>
        <w:t>not wanted</w:t>
      </w:r>
      <w:r w:rsidR="00F72181">
        <w:rPr>
          <w:rFonts w:ascii="Arial" w:hAnsi="Arial" w:cs="Arial"/>
          <w:bCs/>
          <w:color w:val="000000"/>
          <w:sz w:val="20"/>
          <w:szCs w:val="20"/>
        </w:rPr>
        <w:t xml:space="preserve"> in BP</w:t>
      </w:r>
      <w:r>
        <w:rPr>
          <w:rFonts w:ascii="Arial" w:hAnsi="Arial" w:cs="Arial"/>
          <w:bCs/>
          <w:color w:val="000000"/>
          <w:sz w:val="20"/>
          <w:szCs w:val="20"/>
        </w:rPr>
        <w:t xml:space="preserve">, and </w:t>
      </w:r>
      <w:r w:rsidR="00F72181">
        <w:rPr>
          <w:rFonts w:ascii="Arial" w:hAnsi="Arial" w:cs="Arial"/>
          <w:bCs/>
          <w:color w:val="000000"/>
          <w:sz w:val="20"/>
          <w:szCs w:val="20"/>
        </w:rPr>
        <w:t xml:space="preserve">subsequently </w:t>
      </w:r>
      <w:r>
        <w:rPr>
          <w:rFonts w:ascii="Arial" w:hAnsi="Arial" w:cs="Arial"/>
          <w:bCs/>
          <w:color w:val="000000"/>
          <w:sz w:val="20"/>
          <w:szCs w:val="20"/>
        </w:rPr>
        <w:t>the PC do not need to make any application in this respect.</w:t>
      </w:r>
    </w:p>
    <w:p w14:paraId="0CC1D5CC" w14:textId="77777777" w:rsidR="001812DC" w:rsidRPr="001812DC" w:rsidRDefault="001812DC" w:rsidP="00ED7386">
      <w:pPr>
        <w:autoSpaceDE w:val="0"/>
        <w:autoSpaceDN w:val="0"/>
        <w:adjustRightInd w:val="0"/>
        <w:spacing w:after="0" w:line="240" w:lineRule="auto"/>
        <w:rPr>
          <w:rFonts w:ascii="Arial" w:hAnsi="Arial" w:cs="Arial"/>
          <w:bCs/>
          <w:color w:val="000000"/>
          <w:sz w:val="20"/>
          <w:szCs w:val="20"/>
        </w:rPr>
      </w:pPr>
    </w:p>
    <w:p w14:paraId="15185339" w14:textId="142D73E8" w:rsidR="00714D1A" w:rsidRDefault="002B6A50" w:rsidP="00253835">
      <w:pPr>
        <w:autoSpaceDE w:val="0"/>
        <w:autoSpaceDN w:val="0"/>
        <w:adjustRightInd w:val="0"/>
        <w:spacing w:after="0" w:line="240" w:lineRule="auto"/>
        <w:ind w:left="1440"/>
        <w:rPr>
          <w:rFonts w:ascii="Arial" w:hAnsi="Arial" w:cs="Arial"/>
          <w:bCs/>
          <w:color w:val="000000"/>
          <w:sz w:val="20"/>
          <w:szCs w:val="20"/>
        </w:rPr>
      </w:pPr>
      <w:r w:rsidRPr="002B6A50">
        <w:rPr>
          <w:rFonts w:ascii="Arial" w:hAnsi="Arial" w:cs="Arial"/>
          <w:bCs/>
          <w:color w:val="000000"/>
          <w:sz w:val="20"/>
          <w:szCs w:val="20"/>
        </w:rPr>
        <w:t xml:space="preserve">Following </w:t>
      </w:r>
      <w:r w:rsidR="00693F75">
        <w:rPr>
          <w:rFonts w:ascii="Arial" w:hAnsi="Arial" w:cs="Arial"/>
          <w:bCs/>
          <w:color w:val="000000"/>
          <w:sz w:val="20"/>
          <w:szCs w:val="20"/>
        </w:rPr>
        <w:t>a</w:t>
      </w:r>
      <w:r w:rsidRPr="002B6A50">
        <w:rPr>
          <w:rFonts w:ascii="Arial" w:hAnsi="Arial" w:cs="Arial"/>
          <w:bCs/>
          <w:color w:val="000000"/>
          <w:sz w:val="20"/>
          <w:szCs w:val="20"/>
        </w:rPr>
        <w:t xml:space="preserve"> meeting with </w:t>
      </w:r>
      <w:r w:rsidR="00693F75">
        <w:rPr>
          <w:rFonts w:ascii="Arial" w:hAnsi="Arial" w:cs="Arial"/>
          <w:bCs/>
          <w:color w:val="000000"/>
          <w:sz w:val="20"/>
          <w:szCs w:val="20"/>
        </w:rPr>
        <w:t xml:space="preserve">KH and </w:t>
      </w:r>
      <w:r w:rsidRPr="002B6A50">
        <w:rPr>
          <w:rFonts w:ascii="Arial" w:hAnsi="Arial" w:cs="Arial"/>
          <w:bCs/>
          <w:color w:val="000000"/>
          <w:sz w:val="20"/>
          <w:szCs w:val="20"/>
        </w:rPr>
        <w:t xml:space="preserve">the Highways Safety Oﬃcer concerning </w:t>
      </w:r>
      <w:r w:rsidR="00693F75">
        <w:rPr>
          <w:rFonts w:ascii="Arial" w:hAnsi="Arial" w:cs="Arial"/>
          <w:bCs/>
          <w:color w:val="000000"/>
          <w:sz w:val="20"/>
          <w:szCs w:val="20"/>
        </w:rPr>
        <w:t>issues with</w:t>
      </w:r>
      <w:r w:rsidRPr="002B6A50">
        <w:rPr>
          <w:rFonts w:ascii="Arial" w:hAnsi="Arial" w:cs="Arial"/>
          <w:bCs/>
          <w:color w:val="000000"/>
          <w:sz w:val="20"/>
          <w:szCs w:val="20"/>
        </w:rPr>
        <w:t xml:space="preserve"> HGV’s</w:t>
      </w:r>
      <w:r w:rsidR="00693F75">
        <w:rPr>
          <w:rFonts w:ascii="Arial" w:hAnsi="Arial" w:cs="Arial"/>
          <w:bCs/>
          <w:color w:val="000000"/>
          <w:sz w:val="20"/>
          <w:szCs w:val="20"/>
        </w:rPr>
        <w:t xml:space="preserve"> </w:t>
      </w:r>
      <w:r w:rsidR="00F72181">
        <w:rPr>
          <w:rFonts w:ascii="Arial" w:hAnsi="Arial" w:cs="Arial"/>
          <w:bCs/>
          <w:color w:val="000000"/>
          <w:sz w:val="20"/>
          <w:szCs w:val="20"/>
        </w:rPr>
        <w:t xml:space="preserve">using unauthorised roads and </w:t>
      </w:r>
      <w:r w:rsidR="00693F75">
        <w:rPr>
          <w:rFonts w:ascii="Arial" w:hAnsi="Arial" w:cs="Arial"/>
          <w:bCs/>
          <w:color w:val="000000"/>
          <w:sz w:val="20"/>
          <w:szCs w:val="20"/>
        </w:rPr>
        <w:t>damaging the verges on our lanes, KH confirmed that Highways will not be providing any additional signage for the road outside Church Cottage, but the use of Bell shaped restrictors is approved, provided they are fitted</w:t>
      </w:r>
      <w:r w:rsidR="00EC18F1">
        <w:rPr>
          <w:rFonts w:ascii="Arial" w:hAnsi="Arial" w:cs="Arial"/>
          <w:bCs/>
          <w:color w:val="000000"/>
          <w:sz w:val="20"/>
          <w:szCs w:val="20"/>
        </w:rPr>
        <w:t xml:space="preserve"> on private property</w:t>
      </w:r>
      <w:r w:rsidRPr="002B6A50">
        <w:rPr>
          <w:rFonts w:ascii="Arial" w:hAnsi="Arial" w:cs="Arial"/>
          <w:bCs/>
          <w:color w:val="000000"/>
          <w:sz w:val="20"/>
          <w:szCs w:val="20"/>
        </w:rPr>
        <w:t xml:space="preserve">. </w:t>
      </w:r>
      <w:r w:rsidR="0004765F">
        <w:rPr>
          <w:rFonts w:ascii="Arial" w:hAnsi="Arial" w:cs="Arial"/>
          <w:bCs/>
          <w:color w:val="000000"/>
          <w:sz w:val="20"/>
          <w:szCs w:val="20"/>
        </w:rPr>
        <w:t xml:space="preserve">Whilst many carriers </w:t>
      </w:r>
      <w:r w:rsidR="00334AEE">
        <w:rPr>
          <w:rFonts w:ascii="Arial" w:hAnsi="Arial" w:cs="Arial"/>
          <w:bCs/>
          <w:color w:val="000000"/>
          <w:sz w:val="20"/>
          <w:szCs w:val="20"/>
        </w:rPr>
        <w:t xml:space="preserve">are believed to observe the license restrictions imposed by Highways </w:t>
      </w:r>
      <w:r w:rsidR="00D667FD">
        <w:rPr>
          <w:rFonts w:ascii="Arial" w:hAnsi="Arial" w:cs="Arial"/>
          <w:bCs/>
          <w:color w:val="000000"/>
          <w:sz w:val="20"/>
          <w:szCs w:val="20"/>
        </w:rPr>
        <w:t>on HGV traffic</w:t>
      </w:r>
      <w:r w:rsidR="00F4444D">
        <w:rPr>
          <w:rFonts w:ascii="Arial" w:hAnsi="Arial" w:cs="Arial"/>
          <w:bCs/>
          <w:color w:val="000000"/>
          <w:sz w:val="20"/>
          <w:szCs w:val="20"/>
        </w:rPr>
        <w:t>, i</w:t>
      </w:r>
      <w:r w:rsidR="004863FA">
        <w:rPr>
          <w:rFonts w:ascii="Arial" w:hAnsi="Arial" w:cs="Arial"/>
          <w:bCs/>
          <w:color w:val="000000"/>
          <w:sz w:val="20"/>
          <w:szCs w:val="20"/>
        </w:rPr>
        <w:t>t was suggested</w:t>
      </w:r>
      <w:r w:rsidR="00304EFA">
        <w:rPr>
          <w:rFonts w:ascii="Arial" w:hAnsi="Arial" w:cs="Arial"/>
          <w:bCs/>
          <w:color w:val="000000"/>
          <w:sz w:val="20"/>
          <w:szCs w:val="20"/>
        </w:rPr>
        <w:t xml:space="preserve"> </w:t>
      </w:r>
      <w:r w:rsidR="004863FA">
        <w:rPr>
          <w:rFonts w:ascii="Arial" w:hAnsi="Arial" w:cs="Arial"/>
          <w:bCs/>
          <w:color w:val="000000"/>
          <w:sz w:val="20"/>
          <w:szCs w:val="20"/>
        </w:rPr>
        <w:t xml:space="preserve">that </w:t>
      </w:r>
      <w:r w:rsidR="00F4444D">
        <w:rPr>
          <w:rFonts w:ascii="Arial" w:hAnsi="Arial" w:cs="Arial"/>
          <w:bCs/>
          <w:color w:val="000000"/>
          <w:sz w:val="20"/>
          <w:szCs w:val="20"/>
        </w:rPr>
        <w:t>Councillors</w:t>
      </w:r>
      <w:r w:rsidR="003A5F0D">
        <w:rPr>
          <w:rFonts w:ascii="Arial" w:hAnsi="Arial" w:cs="Arial"/>
          <w:bCs/>
          <w:color w:val="000000"/>
          <w:sz w:val="20"/>
          <w:szCs w:val="20"/>
        </w:rPr>
        <w:t xml:space="preserve"> are free to contact carriers to check their license restrictions if they believe this is being abused.</w:t>
      </w:r>
      <w:r w:rsidR="00F72181">
        <w:rPr>
          <w:rFonts w:ascii="Arial" w:hAnsi="Arial" w:cs="Arial"/>
          <w:bCs/>
          <w:color w:val="000000"/>
          <w:sz w:val="20"/>
          <w:szCs w:val="20"/>
        </w:rPr>
        <w:t xml:space="preserve"> Furthermore, </w:t>
      </w:r>
      <w:r w:rsidR="00B87A34">
        <w:rPr>
          <w:rFonts w:ascii="Arial" w:hAnsi="Arial" w:cs="Arial"/>
          <w:bCs/>
          <w:color w:val="000000"/>
          <w:sz w:val="20"/>
          <w:szCs w:val="20"/>
        </w:rPr>
        <w:t xml:space="preserve">Cllr </w:t>
      </w:r>
      <w:r w:rsidR="003A5F0D" w:rsidRPr="003A5F0D">
        <w:rPr>
          <w:rFonts w:ascii="Arial" w:hAnsi="Arial" w:cs="Arial"/>
          <w:bCs/>
          <w:color w:val="000000"/>
          <w:sz w:val="20"/>
          <w:szCs w:val="20"/>
        </w:rPr>
        <w:t>Jeff Jones</w:t>
      </w:r>
      <w:r w:rsidR="003A5F0D">
        <w:rPr>
          <w:rFonts w:ascii="Arial" w:hAnsi="Arial" w:cs="Arial"/>
          <w:bCs/>
          <w:color w:val="000000"/>
          <w:sz w:val="20"/>
          <w:szCs w:val="20"/>
        </w:rPr>
        <w:t xml:space="preserve"> confirmed</w:t>
      </w:r>
      <w:r w:rsidR="00714D1A">
        <w:rPr>
          <w:rFonts w:ascii="Arial" w:hAnsi="Arial" w:cs="Arial"/>
          <w:bCs/>
          <w:color w:val="000000"/>
          <w:sz w:val="20"/>
          <w:szCs w:val="20"/>
        </w:rPr>
        <w:t xml:space="preserve"> that drains in Laundry Hill BP had not</w:t>
      </w:r>
      <w:r w:rsidR="003A5F0D">
        <w:rPr>
          <w:rFonts w:ascii="Arial" w:hAnsi="Arial" w:cs="Arial"/>
          <w:bCs/>
          <w:color w:val="000000"/>
          <w:sz w:val="20"/>
          <w:szCs w:val="20"/>
        </w:rPr>
        <w:t xml:space="preserve"> yet</w:t>
      </w:r>
      <w:r w:rsidR="00714D1A">
        <w:rPr>
          <w:rFonts w:ascii="Arial" w:hAnsi="Arial" w:cs="Arial"/>
          <w:bCs/>
          <w:color w:val="000000"/>
          <w:sz w:val="20"/>
          <w:szCs w:val="20"/>
        </w:rPr>
        <w:t xml:space="preserve"> be cleared</w:t>
      </w:r>
      <w:r w:rsidR="00B87A34">
        <w:rPr>
          <w:rFonts w:ascii="Arial" w:hAnsi="Arial" w:cs="Arial"/>
          <w:bCs/>
          <w:color w:val="000000"/>
          <w:sz w:val="20"/>
          <w:szCs w:val="20"/>
        </w:rPr>
        <w:t xml:space="preserve"> as this work required full road closure. The Parish Councillors objected to the need for full road closure citing a recent notification that the road from Meesden to Brent Pelham would be closed for the replacement of a water Stop Cock and the </w:t>
      </w:r>
      <w:r w:rsidR="00F72181">
        <w:rPr>
          <w:rFonts w:ascii="Arial" w:hAnsi="Arial" w:cs="Arial"/>
          <w:bCs/>
          <w:color w:val="000000"/>
          <w:sz w:val="20"/>
          <w:szCs w:val="20"/>
        </w:rPr>
        <w:t>inevitable</w:t>
      </w:r>
      <w:r w:rsidR="00B87A34">
        <w:rPr>
          <w:rFonts w:ascii="Arial" w:hAnsi="Arial" w:cs="Arial"/>
          <w:bCs/>
          <w:color w:val="000000"/>
          <w:sz w:val="20"/>
          <w:szCs w:val="20"/>
        </w:rPr>
        <w:t xml:space="preserve"> destruction of even more of our verges. The </w:t>
      </w:r>
      <w:r w:rsidR="00B87A34">
        <w:rPr>
          <w:rFonts w:ascii="Arial" w:hAnsi="Arial" w:cs="Arial"/>
          <w:bCs/>
          <w:color w:val="000000"/>
          <w:sz w:val="20"/>
          <w:szCs w:val="20"/>
        </w:rPr>
        <w:lastRenderedPageBreak/>
        <w:t xml:space="preserve">impact of </w:t>
      </w:r>
      <w:r w:rsidR="008C78A9">
        <w:rPr>
          <w:rFonts w:ascii="Arial" w:hAnsi="Arial" w:cs="Arial"/>
          <w:bCs/>
          <w:color w:val="000000"/>
          <w:sz w:val="20"/>
          <w:szCs w:val="20"/>
        </w:rPr>
        <w:t xml:space="preserve">unnecessary </w:t>
      </w:r>
      <w:r w:rsidR="00B87A34">
        <w:rPr>
          <w:rFonts w:ascii="Arial" w:hAnsi="Arial" w:cs="Arial"/>
          <w:bCs/>
          <w:color w:val="000000"/>
          <w:sz w:val="20"/>
          <w:szCs w:val="20"/>
        </w:rPr>
        <w:t>ro</w:t>
      </w:r>
      <w:r w:rsidR="008C78A9">
        <w:rPr>
          <w:rFonts w:ascii="Arial" w:hAnsi="Arial" w:cs="Arial"/>
          <w:bCs/>
          <w:color w:val="000000"/>
          <w:sz w:val="20"/>
          <w:szCs w:val="20"/>
        </w:rPr>
        <w:t>a</w:t>
      </w:r>
      <w:r w:rsidR="00B87A34">
        <w:rPr>
          <w:rFonts w:ascii="Arial" w:hAnsi="Arial" w:cs="Arial"/>
          <w:bCs/>
          <w:color w:val="000000"/>
          <w:sz w:val="20"/>
          <w:szCs w:val="20"/>
        </w:rPr>
        <w:t xml:space="preserve">d closures is </w:t>
      </w:r>
      <w:r w:rsidR="008C78A9">
        <w:rPr>
          <w:rFonts w:ascii="Arial" w:hAnsi="Arial" w:cs="Arial"/>
          <w:bCs/>
          <w:color w:val="000000"/>
          <w:sz w:val="20"/>
          <w:szCs w:val="20"/>
        </w:rPr>
        <w:t xml:space="preserve">unacceptable and </w:t>
      </w:r>
      <w:r w:rsidR="00B87A34">
        <w:rPr>
          <w:rFonts w:ascii="Arial" w:hAnsi="Arial" w:cs="Arial"/>
          <w:bCs/>
          <w:color w:val="000000"/>
          <w:sz w:val="20"/>
          <w:szCs w:val="20"/>
        </w:rPr>
        <w:t xml:space="preserve">damaging to </w:t>
      </w:r>
      <w:r w:rsidR="005876BB">
        <w:rPr>
          <w:rFonts w:ascii="Arial" w:hAnsi="Arial" w:cs="Arial"/>
          <w:bCs/>
          <w:color w:val="000000"/>
          <w:sz w:val="20"/>
          <w:szCs w:val="20"/>
        </w:rPr>
        <w:t>residents,</w:t>
      </w:r>
      <w:bookmarkStart w:id="0" w:name="_GoBack"/>
      <w:bookmarkEnd w:id="0"/>
      <w:r w:rsidR="00B87A34">
        <w:rPr>
          <w:rFonts w:ascii="Arial" w:hAnsi="Arial" w:cs="Arial"/>
          <w:bCs/>
          <w:color w:val="000000"/>
          <w:sz w:val="20"/>
          <w:szCs w:val="20"/>
        </w:rPr>
        <w:t xml:space="preserve"> businesses and our countryside. Cllr Jeff Jones was asked to insist that the Highways team use traffic lights wherever possible for all future work.</w:t>
      </w:r>
      <w:r w:rsidR="00B87A34">
        <w:rPr>
          <w:rFonts w:ascii="Arial" w:hAnsi="Arial" w:cs="Arial"/>
          <w:bCs/>
          <w:color w:val="000000"/>
          <w:sz w:val="20"/>
          <w:szCs w:val="20"/>
        </w:rPr>
        <w:tab/>
      </w:r>
      <w:r w:rsidR="008C78A9">
        <w:rPr>
          <w:rFonts w:ascii="Arial" w:hAnsi="Arial" w:cs="Arial"/>
          <w:bCs/>
          <w:color w:val="000000"/>
          <w:sz w:val="20"/>
          <w:szCs w:val="20"/>
        </w:rPr>
        <w:tab/>
      </w:r>
      <w:r w:rsidR="008C78A9">
        <w:rPr>
          <w:rFonts w:ascii="Arial" w:hAnsi="Arial" w:cs="Arial"/>
          <w:bCs/>
          <w:color w:val="000000"/>
          <w:sz w:val="20"/>
          <w:szCs w:val="20"/>
        </w:rPr>
        <w:tab/>
      </w:r>
      <w:r w:rsidR="008C78A9">
        <w:rPr>
          <w:rFonts w:ascii="Arial" w:hAnsi="Arial" w:cs="Arial"/>
          <w:bCs/>
          <w:color w:val="000000"/>
          <w:sz w:val="20"/>
          <w:szCs w:val="20"/>
        </w:rPr>
        <w:tab/>
      </w:r>
      <w:r w:rsidR="008C78A9">
        <w:rPr>
          <w:rFonts w:ascii="Arial" w:hAnsi="Arial" w:cs="Arial"/>
          <w:bCs/>
          <w:color w:val="000000"/>
          <w:sz w:val="20"/>
          <w:szCs w:val="20"/>
        </w:rPr>
        <w:tab/>
      </w:r>
      <w:r w:rsidR="008C78A9">
        <w:rPr>
          <w:rFonts w:ascii="Arial" w:hAnsi="Arial" w:cs="Arial"/>
          <w:bCs/>
          <w:color w:val="000000"/>
          <w:sz w:val="20"/>
          <w:szCs w:val="20"/>
        </w:rPr>
        <w:tab/>
      </w:r>
      <w:r w:rsidR="008C78A9">
        <w:rPr>
          <w:rFonts w:ascii="Arial" w:hAnsi="Arial" w:cs="Arial"/>
          <w:bCs/>
          <w:color w:val="000000"/>
          <w:sz w:val="20"/>
          <w:szCs w:val="20"/>
        </w:rPr>
        <w:tab/>
      </w:r>
      <w:r w:rsidR="008C78A9">
        <w:rPr>
          <w:rFonts w:ascii="Arial" w:hAnsi="Arial" w:cs="Arial"/>
          <w:bCs/>
          <w:color w:val="000000"/>
          <w:sz w:val="20"/>
          <w:szCs w:val="20"/>
        </w:rPr>
        <w:tab/>
      </w:r>
      <w:r w:rsidR="00714D1A" w:rsidRPr="00714D1A">
        <w:rPr>
          <w:rFonts w:ascii="Arial" w:hAnsi="Arial" w:cs="Arial"/>
          <w:b/>
          <w:color w:val="000000"/>
          <w:sz w:val="20"/>
          <w:szCs w:val="20"/>
          <w:highlight w:val="yellow"/>
        </w:rPr>
        <w:t>Jeff Jones</w:t>
      </w:r>
    </w:p>
    <w:p w14:paraId="77AC5545" w14:textId="2E2868DF" w:rsidR="00714D1A" w:rsidRDefault="00714D1A" w:rsidP="00253835">
      <w:pPr>
        <w:autoSpaceDE w:val="0"/>
        <w:autoSpaceDN w:val="0"/>
        <w:adjustRightInd w:val="0"/>
        <w:spacing w:after="0" w:line="240" w:lineRule="auto"/>
        <w:ind w:left="1440"/>
        <w:rPr>
          <w:rFonts w:ascii="Arial" w:hAnsi="Arial" w:cs="Arial"/>
          <w:bCs/>
          <w:color w:val="000000"/>
          <w:sz w:val="20"/>
          <w:szCs w:val="20"/>
        </w:rPr>
      </w:pPr>
    </w:p>
    <w:p w14:paraId="5F4BF0FA" w14:textId="77777777" w:rsidR="002D7B76" w:rsidRPr="00564D46" w:rsidRDefault="002D7B76" w:rsidP="00253835">
      <w:pPr>
        <w:autoSpaceDE w:val="0"/>
        <w:autoSpaceDN w:val="0"/>
        <w:adjustRightInd w:val="0"/>
        <w:spacing w:after="0" w:line="240" w:lineRule="auto"/>
        <w:ind w:left="1440"/>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4B4A60C4"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4FBF6D79" w14:textId="048F2016" w:rsidR="006E4AF0"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1812DC">
        <w:rPr>
          <w:rFonts w:ascii="Arial" w:hAnsi="Arial" w:cs="Arial"/>
          <w:color w:val="000000"/>
          <w:sz w:val="20"/>
          <w:szCs w:val="20"/>
        </w:rPr>
        <w:t>by email prior to the meeting</w:t>
      </w:r>
      <w:r w:rsidR="00B94244">
        <w:rPr>
          <w:rFonts w:ascii="Arial" w:hAnsi="Arial" w:cs="Arial"/>
          <w:color w:val="000000"/>
          <w:sz w:val="20"/>
          <w:szCs w:val="20"/>
        </w:rPr>
        <w:t xml:space="preserve">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w:t>
      </w:r>
      <w:r w:rsidR="001812DC">
        <w:rPr>
          <w:rFonts w:ascii="Arial" w:hAnsi="Arial" w:cs="Arial"/>
          <w:color w:val="000000"/>
          <w:sz w:val="20"/>
          <w:szCs w:val="20"/>
        </w:rPr>
        <w:t>B</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w:t>
      </w:r>
      <w:r w:rsidR="001812DC">
        <w:rPr>
          <w:rFonts w:ascii="Arial" w:hAnsi="Arial" w:cs="Arial"/>
          <w:color w:val="000000"/>
          <w:sz w:val="20"/>
          <w:szCs w:val="20"/>
        </w:rPr>
        <w:t>returned to</w:t>
      </w:r>
      <w:r w:rsidR="00C47759">
        <w:rPr>
          <w:rFonts w:ascii="Arial" w:hAnsi="Arial" w:cs="Arial"/>
          <w:color w:val="000000"/>
          <w:sz w:val="20"/>
          <w:szCs w:val="20"/>
        </w:rPr>
        <w:t xml:space="preserve"> </w:t>
      </w:r>
      <w:r>
        <w:rPr>
          <w:rFonts w:ascii="Arial" w:hAnsi="Arial" w:cs="Arial"/>
          <w:color w:val="000000"/>
          <w:sz w:val="20"/>
          <w:szCs w:val="20"/>
        </w:rPr>
        <w:t>the Clerk</w:t>
      </w:r>
      <w:r w:rsidR="00D73C82">
        <w:rPr>
          <w:rFonts w:ascii="Arial" w:hAnsi="Arial" w:cs="Arial"/>
          <w:color w:val="000000"/>
          <w:sz w:val="20"/>
          <w:szCs w:val="20"/>
        </w:rPr>
        <w:t>.</w:t>
      </w:r>
    </w:p>
    <w:p w14:paraId="531ABB14"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AB5A9BF"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0544280D" w14:textId="0E30FEA1" w:rsidR="006E4AF0" w:rsidRPr="004606A9" w:rsidRDefault="008C78A9"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Renewal of HATPC subscription.</w:t>
      </w:r>
      <w:r w:rsidR="005225D0">
        <w:rPr>
          <w:rFonts w:ascii="Arial" w:hAnsi="Arial" w:cs="Arial"/>
          <w:bCs/>
          <w:color w:val="000000"/>
          <w:sz w:val="20"/>
          <w:szCs w:val="20"/>
        </w:rPr>
        <w:t xml:space="preserve"> </w:t>
      </w:r>
      <w:r w:rsidR="00F72181">
        <w:rPr>
          <w:rFonts w:ascii="Arial" w:hAnsi="Arial" w:cs="Arial"/>
          <w:bCs/>
          <w:color w:val="000000"/>
          <w:sz w:val="20"/>
          <w:szCs w:val="20"/>
        </w:rPr>
        <w:t>Proposed TH, seconded SM.</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65AD3AD2" w:rsidR="009B701A" w:rsidRDefault="002448E1"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FA33D19" w14:textId="52E3DDC4" w:rsidR="001812DC" w:rsidRDefault="008C78A9" w:rsidP="001812DC">
      <w:pPr>
        <w:autoSpaceDE w:val="0"/>
        <w:autoSpaceDN w:val="0"/>
        <w:adjustRightInd w:val="0"/>
        <w:spacing w:after="0" w:line="240" w:lineRule="auto"/>
        <w:ind w:left="1440"/>
      </w:pPr>
      <w:r>
        <w:rPr>
          <w:rFonts w:ascii="Arial" w:hAnsi="Arial" w:cs="Arial"/>
          <w:bCs/>
          <w:color w:val="000000"/>
          <w:sz w:val="20"/>
          <w:szCs w:val="20"/>
        </w:rPr>
        <w:t>SWR confirmed that t</w:t>
      </w:r>
      <w:r w:rsidR="001812DC" w:rsidRPr="001812DC">
        <w:rPr>
          <w:rFonts w:ascii="Arial" w:hAnsi="Arial" w:cs="Arial"/>
          <w:bCs/>
          <w:color w:val="000000"/>
          <w:sz w:val="20"/>
          <w:szCs w:val="20"/>
        </w:rPr>
        <w:t xml:space="preserve">he BT Guardian System used by some residents </w:t>
      </w:r>
      <w:r>
        <w:rPr>
          <w:rFonts w:ascii="Arial" w:hAnsi="Arial" w:cs="Arial"/>
          <w:bCs/>
          <w:color w:val="000000"/>
          <w:sz w:val="20"/>
          <w:szCs w:val="20"/>
        </w:rPr>
        <w:t>does</w:t>
      </w:r>
      <w:r w:rsidR="001812DC" w:rsidRPr="001812DC">
        <w:rPr>
          <w:rFonts w:ascii="Arial" w:hAnsi="Arial" w:cs="Arial"/>
          <w:bCs/>
          <w:color w:val="000000"/>
          <w:sz w:val="20"/>
          <w:szCs w:val="20"/>
        </w:rPr>
        <w:t xml:space="preserve"> pose a problem as it stopped the smooth passage from one person to the next.</w:t>
      </w:r>
      <w:r w:rsidR="001812DC">
        <w:rPr>
          <w:rFonts w:ascii="Arial" w:hAnsi="Arial" w:cs="Arial"/>
          <w:bCs/>
          <w:color w:val="000000"/>
          <w:sz w:val="20"/>
          <w:szCs w:val="20"/>
        </w:rPr>
        <w:t xml:space="preserve"> </w:t>
      </w:r>
      <w:r w:rsidR="00BF5D84">
        <w:rPr>
          <w:rFonts w:ascii="Arial" w:hAnsi="Arial" w:cs="Arial"/>
          <w:bCs/>
          <w:color w:val="000000"/>
          <w:sz w:val="20"/>
          <w:szCs w:val="20"/>
        </w:rPr>
        <w:t>KN to check with VETS</w:t>
      </w:r>
      <w:r w:rsidR="0018264F">
        <w:rPr>
          <w:rFonts w:ascii="Arial" w:hAnsi="Arial" w:cs="Arial"/>
          <w:bCs/>
          <w:color w:val="000000"/>
          <w:sz w:val="20"/>
          <w:szCs w:val="20"/>
        </w:rPr>
        <w:t xml:space="preserve"> helpers.</w:t>
      </w:r>
      <w:r w:rsidR="0018264F">
        <w:rPr>
          <w:rFonts w:ascii="Arial" w:hAnsi="Arial" w:cs="Arial"/>
          <w:bCs/>
          <w:color w:val="000000"/>
          <w:sz w:val="20"/>
          <w:szCs w:val="20"/>
        </w:rPr>
        <w:tab/>
      </w:r>
      <w:r w:rsidR="0018264F" w:rsidRPr="00593939">
        <w:rPr>
          <w:rFonts w:ascii="Arial" w:hAnsi="Arial" w:cs="Arial"/>
          <w:b/>
          <w:color w:val="000000"/>
          <w:sz w:val="20"/>
          <w:szCs w:val="20"/>
          <w:highlight w:val="yellow"/>
        </w:rPr>
        <w:t>KN</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0E1D8CCD" w:rsidR="004705E2" w:rsidRDefault="002448E1"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5100D305" w14:textId="1AC98456" w:rsidR="00593939" w:rsidRPr="00593939" w:rsidRDefault="0018264F" w:rsidP="0059393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 Councillors considered a request by a Meesden resident to reduce the height of trees on the Village Green</w:t>
      </w:r>
      <w:r w:rsidR="00593939" w:rsidRPr="00593939">
        <w:rPr>
          <w:rFonts w:ascii="Arial" w:hAnsi="Arial" w:cs="Arial"/>
          <w:bCs/>
          <w:color w:val="000000"/>
          <w:sz w:val="20"/>
          <w:szCs w:val="20"/>
        </w:rPr>
        <w:t>.</w:t>
      </w:r>
      <w:r>
        <w:rPr>
          <w:rFonts w:ascii="Arial" w:hAnsi="Arial" w:cs="Arial"/>
          <w:bCs/>
          <w:color w:val="000000"/>
          <w:sz w:val="20"/>
          <w:szCs w:val="20"/>
        </w:rPr>
        <w:t xml:space="preserve"> The Councillors felt it was not necessary at this time as qualified tree surgeons that provided quotations for the work had all verbally confirmed the trees were neither Dead, Dying, Diseased or Dangerous and in no danger of falling. It was agreed at the meeting that we should get a written report on their condition as well as their recommendations for any future work. </w:t>
      </w:r>
      <w:r w:rsidR="00593939">
        <w:rPr>
          <w:rFonts w:ascii="Arial" w:hAnsi="Arial" w:cs="Arial"/>
          <w:bCs/>
          <w:color w:val="000000"/>
          <w:sz w:val="20"/>
          <w:szCs w:val="20"/>
        </w:rPr>
        <w:tab/>
      </w:r>
      <w:r>
        <w:rPr>
          <w:rFonts w:ascii="Arial" w:hAnsi="Arial" w:cs="Arial"/>
          <w:bCs/>
          <w:color w:val="000000"/>
          <w:sz w:val="20"/>
          <w:szCs w:val="20"/>
        </w:rPr>
        <w:tab/>
      </w:r>
      <w:r w:rsidR="00593939" w:rsidRPr="00593939">
        <w:rPr>
          <w:rFonts w:ascii="Arial" w:hAnsi="Arial" w:cs="Arial"/>
          <w:b/>
          <w:color w:val="000000"/>
          <w:sz w:val="20"/>
          <w:szCs w:val="20"/>
          <w:highlight w:val="yellow"/>
        </w:rPr>
        <w:t>KN</w:t>
      </w:r>
    </w:p>
    <w:p w14:paraId="0BEFF3BF" w14:textId="77777777" w:rsidR="00630AE9" w:rsidRDefault="00630AE9" w:rsidP="00A825A5">
      <w:pPr>
        <w:autoSpaceDE w:val="0"/>
        <w:autoSpaceDN w:val="0"/>
        <w:adjustRightInd w:val="0"/>
        <w:spacing w:after="0" w:line="240" w:lineRule="auto"/>
        <w:ind w:left="1440"/>
        <w:rPr>
          <w:rFonts w:ascii="Arial" w:hAnsi="Arial" w:cs="Arial"/>
          <w:bCs/>
          <w:color w:val="000000"/>
          <w:sz w:val="20"/>
          <w:szCs w:val="20"/>
        </w:rPr>
      </w:pPr>
    </w:p>
    <w:p w14:paraId="4A0C950F" w14:textId="5ADA8367" w:rsidR="00A825A5" w:rsidRPr="00FB7B6B" w:rsidRDefault="00630AE9" w:rsidP="00A825A5">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t>The Clerk</w:t>
      </w:r>
      <w:r w:rsidR="009A3543">
        <w:rPr>
          <w:rFonts w:ascii="Arial" w:hAnsi="Arial" w:cs="Arial"/>
          <w:bCs/>
          <w:color w:val="000000"/>
          <w:sz w:val="20"/>
          <w:szCs w:val="20"/>
        </w:rPr>
        <w:t xml:space="preserve"> reported that</w:t>
      </w:r>
      <w:r w:rsidR="00A825A5">
        <w:rPr>
          <w:rFonts w:ascii="Arial" w:hAnsi="Arial" w:cs="Arial"/>
          <w:bCs/>
          <w:color w:val="000000"/>
          <w:sz w:val="20"/>
          <w:szCs w:val="20"/>
        </w:rPr>
        <w:t xml:space="preserve"> investigat</w:t>
      </w:r>
      <w:r w:rsidR="009A3543">
        <w:rPr>
          <w:rFonts w:ascii="Arial" w:hAnsi="Arial" w:cs="Arial"/>
          <w:bCs/>
          <w:color w:val="000000"/>
          <w:sz w:val="20"/>
          <w:szCs w:val="20"/>
        </w:rPr>
        <w:t>ing</w:t>
      </w:r>
      <w:r w:rsidR="00A825A5">
        <w:rPr>
          <w:rFonts w:ascii="Arial" w:hAnsi="Arial" w:cs="Arial"/>
          <w:bCs/>
          <w:color w:val="000000"/>
          <w:sz w:val="20"/>
          <w:szCs w:val="20"/>
        </w:rPr>
        <w:t xml:space="preserve"> options for damp proofing Meesden Village Hall</w:t>
      </w:r>
      <w:r w:rsidR="009A3543">
        <w:rPr>
          <w:rFonts w:ascii="Arial" w:hAnsi="Arial" w:cs="Arial"/>
          <w:bCs/>
          <w:color w:val="000000"/>
          <w:sz w:val="20"/>
          <w:szCs w:val="20"/>
        </w:rPr>
        <w:t xml:space="preserve"> had not been concluded due to contractors not sending us quotes</w:t>
      </w:r>
      <w:r w:rsidR="00A825A5">
        <w:rPr>
          <w:rFonts w:ascii="Arial" w:hAnsi="Arial" w:cs="Arial"/>
          <w:bCs/>
          <w:color w:val="000000"/>
          <w:sz w:val="20"/>
          <w:szCs w:val="20"/>
        </w:rPr>
        <w:t>.</w:t>
      </w:r>
      <w:r w:rsidR="009A3543">
        <w:rPr>
          <w:rFonts w:ascii="Arial" w:hAnsi="Arial" w:cs="Arial"/>
          <w:bCs/>
          <w:color w:val="000000"/>
          <w:sz w:val="20"/>
          <w:szCs w:val="20"/>
        </w:rPr>
        <w:t xml:space="preserve"> Investigation continues.</w:t>
      </w:r>
      <w:r w:rsidR="009A3543">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
          <w:bCs/>
          <w:color w:val="000000"/>
          <w:sz w:val="20"/>
          <w:szCs w:val="20"/>
          <w:highlight w:val="yellow"/>
        </w:rPr>
        <w:t>KN</w:t>
      </w:r>
    </w:p>
    <w:p w14:paraId="35B8F07D" w14:textId="2405CB9D" w:rsidR="00A825A5" w:rsidRDefault="00A825A5" w:rsidP="00BC5C9D">
      <w:pPr>
        <w:autoSpaceDE w:val="0"/>
        <w:autoSpaceDN w:val="0"/>
        <w:adjustRightInd w:val="0"/>
        <w:spacing w:after="0" w:line="240" w:lineRule="auto"/>
        <w:rPr>
          <w:rFonts w:ascii="Arial" w:hAnsi="Arial" w:cs="Arial"/>
          <w:color w:val="000000"/>
          <w:sz w:val="20"/>
          <w:szCs w:val="20"/>
        </w:rPr>
      </w:pPr>
    </w:p>
    <w:p w14:paraId="0D610113" w14:textId="30A1BC87" w:rsidR="0018264F" w:rsidRPr="0018264F" w:rsidRDefault="0018264F" w:rsidP="00BC5C9D">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t>TB confirmed that refurbishment of BP Stocks was in-hand.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18264F">
        <w:rPr>
          <w:rFonts w:ascii="Arial" w:hAnsi="Arial" w:cs="Arial"/>
          <w:b/>
          <w:bCs/>
          <w:color w:val="000000"/>
          <w:sz w:val="20"/>
          <w:szCs w:val="20"/>
          <w:highlight w:val="yellow"/>
        </w:rPr>
        <w:t>TB</w:t>
      </w:r>
    </w:p>
    <w:p w14:paraId="43412954" w14:textId="5D420894" w:rsidR="0018264F" w:rsidRDefault="0018264F" w:rsidP="00BC5C9D">
      <w:pPr>
        <w:autoSpaceDE w:val="0"/>
        <w:autoSpaceDN w:val="0"/>
        <w:adjustRightInd w:val="0"/>
        <w:spacing w:after="0" w:line="240" w:lineRule="auto"/>
        <w:rPr>
          <w:rFonts w:ascii="Arial" w:hAnsi="Arial" w:cs="Arial"/>
          <w:color w:val="000000"/>
          <w:sz w:val="20"/>
          <w:szCs w:val="20"/>
        </w:rPr>
      </w:pPr>
    </w:p>
    <w:p w14:paraId="494FFE71" w14:textId="614EAD69" w:rsidR="00F72181" w:rsidRDefault="00F72181" w:rsidP="00BC5C9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SM confirmed that the Meesden flood-water Drain is scheduled for jetting in September this year.</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45344947" w:rsidR="00533B56" w:rsidRPr="00BC5C9D" w:rsidRDefault="002448E1"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6F5D920F" w14:textId="3C5BA3E9" w:rsidR="00F43DF8" w:rsidRDefault="00593939" w:rsidP="00844982">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None</w:t>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p>
    <w:p w14:paraId="4C18D2F4" w14:textId="614143D2"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55BAD7B2" w:rsidR="00862AED" w:rsidRDefault="002448E1"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20.01.</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443825D4" w14:textId="0EBFA890" w:rsidR="00593939" w:rsidRDefault="00593939" w:rsidP="00593939">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16</w:t>
      </w:r>
      <w:r w:rsidRPr="00593939">
        <w:rPr>
          <w:rFonts w:ascii="Arial" w:hAnsi="Arial" w:cs="Arial"/>
          <w:b/>
          <w:color w:val="000000"/>
          <w:sz w:val="20"/>
          <w:szCs w:val="20"/>
          <w:vertAlign w:val="superscript"/>
        </w:rPr>
        <w:t>th</w:t>
      </w:r>
      <w:r>
        <w:rPr>
          <w:rFonts w:ascii="Arial" w:hAnsi="Arial" w:cs="Arial"/>
          <w:b/>
          <w:color w:val="000000"/>
          <w:sz w:val="20"/>
          <w:szCs w:val="20"/>
        </w:rPr>
        <w:t xml:space="preserve"> April 2020, 7:30 pm at Brent Pelham Village Hall</w:t>
      </w:r>
    </w:p>
    <w:p w14:paraId="6C7404CA" w14:textId="3801CA33" w:rsidR="0018264F" w:rsidRDefault="0018264F" w:rsidP="0018264F">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9</w:t>
      </w:r>
      <w:r w:rsidRPr="00593939">
        <w:rPr>
          <w:rFonts w:ascii="Arial" w:hAnsi="Arial" w:cs="Arial"/>
          <w:b/>
          <w:color w:val="000000"/>
          <w:sz w:val="20"/>
          <w:szCs w:val="20"/>
          <w:vertAlign w:val="superscript"/>
        </w:rPr>
        <w:t>th</w:t>
      </w:r>
      <w:r>
        <w:rPr>
          <w:rFonts w:ascii="Arial" w:hAnsi="Arial" w:cs="Arial"/>
          <w:b/>
          <w:color w:val="000000"/>
          <w:sz w:val="20"/>
          <w:szCs w:val="20"/>
        </w:rPr>
        <w:t xml:space="preserve"> </w:t>
      </w:r>
      <w:r>
        <w:rPr>
          <w:rFonts w:ascii="Arial" w:hAnsi="Arial" w:cs="Arial"/>
          <w:b/>
          <w:color w:val="000000"/>
          <w:sz w:val="20"/>
          <w:szCs w:val="20"/>
        </w:rPr>
        <w:t>July</w:t>
      </w:r>
      <w:r>
        <w:rPr>
          <w:rFonts w:ascii="Arial" w:hAnsi="Arial" w:cs="Arial"/>
          <w:b/>
          <w:color w:val="000000"/>
          <w:sz w:val="20"/>
          <w:szCs w:val="20"/>
        </w:rPr>
        <w:t xml:space="preserve"> 2020, 7:30pm at Meesden Village Hall</w:t>
      </w:r>
    </w:p>
    <w:p w14:paraId="284DDF48" w14:textId="77777777" w:rsidR="00630AE9" w:rsidRDefault="00630AE9" w:rsidP="00980402">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3080B63F"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593939">
        <w:rPr>
          <w:rFonts w:ascii="Arial" w:hAnsi="Arial" w:cs="Arial"/>
          <w:b/>
          <w:bCs/>
          <w:color w:val="4F83BE"/>
        </w:rPr>
        <w:t>8:</w:t>
      </w:r>
      <w:r w:rsidR="0018264F">
        <w:rPr>
          <w:rFonts w:ascii="Arial" w:hAnsi="Arial" w:cs="Arial"/>
          <w:b/>
          <w:bCs/>
          <w:color w:val="4F83BE"/>
        </w:rPr>
        <w:t>2</w:t>
      </w:r>
      <w:r w:rsidR="00630AE9">
        <w:rPr>
          <w:rFonts w:ascii="Arial" w:hAnsi="Arial" w:cs="Arial"/>
          <w:b/>
          <w:bCs/>
          <w:color w:val="4F83BE"/>
        </w:rPr>
        <w:t>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448E1"/>
    <w:rsid w:val="00253835"/>
    <w:rsid w:val="002669CB"/>
    <w:rsid w:val="00273022"/>
    <w:rsid w:val="00293C74"/>
    <w:rsid w:val="002A178D"/>
    <w:rsid w:val="002A37F4"/>
    <w:rsid w:val="002B6A50"/>
    <w:rsid w:val="002D7B76"/>
    <w:rsid w:val="002E71A0"/>
    <w:rsid w:val="003033BD"/>
    <w:rsid w:val="00304043"/>
    <w:rsid w:val="00304EFA"/>
    <w:rsid w:val="00320794"/>
    <w:rsid w:val="003250D2"/>
    <w:rsid w:val="00331D99"/>
    <w:rsid w:val="0033310E"/>
    <w:rsid w:val="00334AEE"/>
    <w:rsid w:val="00350475"/>
    <w:rsid w:val="0036108F"/>
    <w:rsid w:val="00362813"/>
    <w:rsid w:val="003659F7"/>
    <w:rsid w:val="00392591"/>
    <w:rsid w:val="003A0E09"/>
    <w:rsid w:val="003A5F0D"/>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E151F"/>
    <w:rsid w:val="005164BE"/>
    <w:rsid w:val="005168C1"/>
    <w:rsid w:val="00521E4D"/>
    <w:rsid w:val="005225D0"/>
    <w:rsid w:val="0053046F"/>
    <w:rsid w:val="00533B56"/>
    <w:rsid w:val="00533FD4"/>
    <w:rsid w:val="00552787"/>
    <w:rsid w:val="00564D46"/>
    <w:rsid w:val="00565B7E"/>
    <w:rsid w:val="005704A2"/>
    <w:rsid w:val="00580211"/>
    <w:rsid w:val="00582589"/>
    <w:rsid w:val="0058719F"/>
    <w:rsid w:val="005876BB"/>
    <w:rsid w:val="00593939"/>
    <w:rsid w:val="00595FA6"/>
    <w:rsid w:val="005A2DC8"/>
    <w:rsid w:val="005B2F23"/>
    <w:rsid w:val="005B70D9"/>
    <w:rsid w:val="005C139F"/>
    <w:rsid w:val="005D1FFA"/>
    <w:rsid w:val="005D5F25"/>
    <w:rsid w:val="005D6D0C"/>
    <w:rsid w:val="005D7567"/>
    <w:rsid w:val="005D7703"/>
    <w:rsid w:val="005E1CFE"/>
    <w:rsid w:val="005E49B7"/>
    <w:rsid w:val="005F3DFF"/>
    <w:rsid w:val="005F7C44"/>
    <w:rsid w:val="006026B2"/>
    <w:rsid w:val="0060275F"/>
    <w:rsid w:val="006028A7"/>
    <w:rsid w:val="006050C7"/>
    <w:rsid w:val="00613563"/>
    <w:rsid w:val="00614C98"/>
    <w:rsid w:val="00616081"/>
    <w:rsid w:val="00630AE9"/>
    <w:rsid w:val="00634C9C"/>
    <w:rsid w:val="00634E1F"/>
    <w:rsid w:val="00657F5C"/>
    <w:rsid w:val="006779AF"/>
    <w:rsid w:val="00686EF1"/>
    <w:rsid w:val="00693F75"/>
    <w:rsid w:val="006A40DC"/>
    <w:rsid w:val="006B0217"/>
    <w:rsid w:val="006B38A3"/>
    <w:rsid w:val="006C0F7C"/>
    <w:rsid w:val="006E06EE"/>
    <w:rsid w:val="006E4AF0"/>
    <w:rsid w:val="006E60F7"/>
    <w:rsid w:val="007135A7"/>
    <w:rsid w:val="00713DCA"/>
    <w:rsid w:val="00714590"/>
    <w:rsid w:val="00714D1A"/>
    <w:rsid w:val="0072017B"/>
    <w:rsid w:val="0073223C"/>
    <w:rsid w:val="007357E9"/>
    <w:rsid w:val="00744051"/>
    <w:rsid w:val="00747FA8"/>
    <w:rsid w:val="00757F6B"/>
    <w:rsid w:val="007612FA"/>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43FF8"/>
    <w:rsid w:val="00844982"/>
    <w:rsid w:val="00862AED"/>
    <w:rsid w:val="00863FEE"/>
    <w:rsid w:val="008675DD"/>
    <w:rsid w:val="00876410"/>
    <w:rsid w:val="00897CE7"/>
    <w:rsid w:val="008A3ED2"/>
    <w:rsid w:val="008A6E5B"/>
    <w:rsid w:val="008A711C"/>
    <w:rsid w:val="008B286D"/>
    <w:rsid w:val="008C3A4E"/>
    <w:rsid w:val="008C78A9"/>
    <w:rsid w:val="008E614C"/>
    <w:rsid w:val="00912F30"/>
    <w:rsid w:val="0091782F"/>
    <w:rsid w:val="0093776E"/>
    <w:rsid w:val="0094233B"/>
    <w:rsid w:val="009542B5"/>
    <w:rsid w:val="00954317"/>
    <w:rsid w:val="0096031F"/>
    <w:rsid w:val="0096166F"/>
    <w:rsid w:val="00961760"/>
    <w:rsid w:val="00980402"/>
    <w:rsid w:val="00982090"/>
    <w:rsid w:val="00997256"/>
    <w:rsid w:val="009A029D"/>
    <w:rsid w:val="009A3543"/>
    <w:rsid w:val="009A6DD6"/>
    <w:rsid w:val="009B701A"/>
    <w:rsid w:val="009C54D9"/>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25720"/>
    <w:rsid w:val="00C3416E"/>
    <w:rsid w:val="00C4251A"/>
    <w:rsid w:val="00C470CC"/>
    <w:rsid w:val="00C47759"/>
    <w:rsid w:val="00C50294"/>
    <w:rsid w:val="00C71A36"/>
    <w:rsid w:val="00C90432"/>
    <w:rsid w:val="00C91787"/>
    <w:rsid w:val="00CA2955"/>
    <w:rsid w:val="00CA29A0"/>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32B8F"/>
    <w:rsid w:val="00E4618C"/>
    <w:rsid w:val="00E5598D"/>
    <w:rsid w:val="00E5638B"/>
    <w:rsid w:val="00EA08CA"/>
    <w:rsid w:val="00EA40BA"/>
    <w:rsid w:val="00EB751E"/>
    <w:rsid w:val="00EC0A5D"/>
    <w:rsid w:val="00EC18F1"/>
    <w:rsid w:val="00ED7386"/>
    <w:rsid w:val="00EE1463"/>
    <w:rsid w:val="00F00408"/>
    <w:rsid w:val="00F00C5B"/>
    <w:rsid w:val="00F0280F"/>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B1F7-A55D-41A5-8795-9D39508B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5</cp:revision>
  <cp:lastPrinted>2019-04-01T10:10:00Z</cp:lastPrinted>
  <dcterms:created xsi:type="dcterms:W3CDTF">2020-01-13T12:22:00Z</dcterms:created>
  <dcterms:modified xsi:type="dcterms:W3CDTF">2020-01-13T14:11:00Z</dcterms:modified>
</cp:coreProperties>
</file>